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5"/>
        <w:gridCol w:w="8516"/>
      </w:tblGrid>
      <w:tr w:rsidR="004404A3" w:rsidRPr="006E7C9A" w14:paraId="7FBDA59F" w14:textId="77777777" w:rsidTr="00685764">
        <w:trPr>
          <w:trHeight w:val="18"/>
        </w:trPr>
        <w:tc>
          <w:tcPr>
            <w:tcW w:w="1815" w:type="dxa"/>
            <w:shd w:val="clear" w:color="auto" w:fill="4C8C2B"/>
          </w:tcPr>
          <w:p w14:paraId="1544527F" w14:textId="77777777" w:rsidR="004404A3" w:rsidRPr="00685764" w:rsidRDefault="004404A3" w:rsidP="00D3078C">
            <w:pPr>
              <w:spacing w:before="120" w:after="120"/>
              <w:rPr>
                <w:rFonts w:ascii="Bellfort" w:hAnsi="Bellfort" w:cs="Clear Sans"/>
                <w:color w:val="FFFFFF" w:themeColor="background1"/>
                <w:sz w:val="28"/>
                <w:szCs w:val="28"/>
              </w:rPr>
            </w:pPr>
            <w:r w:rsidRPr="00685764">
              <w:rPr>
                <w:rFonts w:ascii="Bellfort" w:hAnsi="Bellfort" w:cs="Clear Sans"/>
                <w:color w:val="FFFFFF" w:themeColor="background1"/>
                <w:sz w:val="28"/>
                <w:szCs w:val="28"/>
              </w:rPr>
              <w:t>Title</w:t>
            </w:r>
          </w:p>
        </w:tc>
        <w:tc>
          <w:tcPr>
            <w:tcW w:w="8516" w:type="dxa"/>
          </w:tcPr>
          <w:p w14:paraId="791D9A84" w14:textId="6EE35DC0" w:rsidR="004404A3" w:rsidRPr="00826E0E" w:rsidRDefault="00E163FC" w:rsidP="00D3078C">
            <w:pPr>
              <w:spacing w:before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Hortiplanet Business Manager </w:t>
            </w:r>
          </w:p>
        </w:tc>
      </w:tr>
      <w:tr w:rsidR="004404A3" w:rsidRPr="006E7C9A" w14:paraId="43E49096" w14:textId="77777777" w:rsidTr="00685764">
        <w:trPr>
          <w:trHeight w:val="18"/>
        </w:trPr>
        <w:tc>
          <w:tcPr>
            <w:tcW w:w="1815" w:type="dxa"/>
            <w:shd w:val="clear" w:color="auto" w:fill="4C8C2B"/>
          </w:tcPr>
          <w:p w14:paraId="2987C5B7" w14:textId="77777777" w:rsidR="004404A3" w:rsidRPr="00685764" w:rsidRDefault="004404A3" w:rsidP="00D3078C">
            <w:pPr>
              <w:spacing w:before="120" w:after="120"/>
              <w:rPr>
                <w:rFonts w:ascii="Bellfort" w:hAnsi="Bellfort" w:cs="Clear Sans"/>
                <w:color w:val="FFFFFF" w:themeColor="background1"/>
                <w:sz w:val="28"/>
                <w:szCs w:val="28"/>
              </w:rPr>
            </w:pPr>
            <w:r w:rsidRPr="00685764">
              <w:rPr>
                <w:rFonts w:ascii="Bellfort" w:hAnsi="Bellfort" w:cs="Clear Sans"/>
                <w:color w:val="FFFFFF" w:themeColor="background1"/>
                <w:sz w:val="28"/>
                <w:szCs w:val="28"/>
              </w:rPr>
              <w:t>Reports to</w:t>
            </w:r>
          </w:p>
        </w:tc>
        <w:tc>
          <w:tcPr>
            <w:tcW w:w="8516" w:type="dxa"/>
          </w:tcPr>
          <w:p w14:paraId="58B8C82F" w14:textId="08C021F9" w:rsidR="000B2A5D" w:rsidRPr="00826E0E" w:rsidRDefault="00E163FC" w:rsidP="003A527F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Head of Synergy </w:t>
            </w:r>
          </w:p>
        </w:tc>
      </w:tr>
      <w:tr w:rsidR="004404A3" w:rsidRPr="006E7C9A" w14:paraId="1C0D100E" w14:textId="77777777" w:rsidTr="00685764">
        <w:trPr>
          <w:trHeight w:val="48"/>
        </w:trPr>
        <w:tc>
          <w:tcPr>
            <w:tcW w:w="1815" w:type="dxa"/>
            <w:shd w:val="clear" w:color="auto" w:fill="4C8C2B"/>
          </w:tcPr>
          <w:p w14:paraId="328B9858" w14:textId="77777777" w:rsidR="004404A3" w:rsidRPr="00685764" w:rsidRDefault="004404A3" w:rsidP="00D3078C">
            <w:pPr>
              <w:spacing w:before="120" w:after="120"/>
              <w:rPr>
                <w:rFonts w:ascii="Bellfort" w:hAnsi="Bellfort" w:cs="Clear Sans"/>
                <w:color w:val="FFFFFF" w:themeColor="background1"/>
                <w:sz w:val="28"/>
                <w:szCs w:val="28"/>
              </w:rPr>
            </w:pPr>
            <w:r w:rsidRPr="00685764">
              <w:rPr>
                <w:rFonts w:ascii="Bellfort" w:hAnsi="Bellfort" w:cs="Clear Sans"/>
                <w:color w:val="FFFFFF" w:themeColor="background1"/>
                <w:sz w:val="28"/>
                <w:szCs w:val="28"/>
              </w:rPr>
              <w:t>Key Relationships</w:t>
            </w:r>
          </w:p>
        </w:tc>
        <w:tc>
          <w:tcPr>
            <w:tcW w:w="8516" w:type="dxa"/>
          </w:tcPr>
          <w:p w14:paraId="786E5B23" w14:textId="5E2C454A" w:rsidR="00E163FC" w:rsidRDefault="00E163FC" w:rsidP="00E16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Internally </w:t>
            </w:r>
          </w:p>
          <w:p w14:paraId="1D9ACBF2" w14:textId="2585704E" w:rsidR="00E163FC" w:rsidRDefault="00E163FC" w:rsidP="005C6131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34" w:hanging="334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Hortiplanet Software Developer </w:t>
            </w:r>
          </w:p>
          <w:p w14:paraId="569D6C92" w14:textId="77777777" w:rsidR="00E163FC" w:rsidRPr="00E163FC" w:rsidRDefault="00E163FC" w:rsidP="00E163FC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34" w:hanging="334"/>
              <w:textAlignment w:val="baseline"/>
              <w:rPr>
                <w:rFonts w:cstheme="minorHAnsi"/>
              </w:rPr>
            </w:pPr>
            <w:r w:rsidRPr="00E163FC">
              <w:rPr>
                <w:rFonts w:cstheme="minorHAnsi"/>
              </w:rPr>
              <w:t>Hortiplanet/2BL champions &amp; data reporting leads internally</w:t>
            </w:r>
          </w:p>
          <w:p w14:paraId="38BD70CE" w14:textId="7BD228D0" w:rsidR="00E163FC" w:rsidRDefault="00E163FC" w:rsidP="005C6131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34" w:hanging="334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Head of Synergy </w:t>
            </w:r>
          </w:p>
          <w:p w14:paraId="37A8D31B" w14:textId="636B11E8" w:rsidR="00EC4BE4" w:rsidRDefault="00EC4BE4" w:rsidP="005C6131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34" w:hanging="334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Eccentric Chairman </w:t>
            </w:r>
          </w:p>
          <w:p w14:paraId="798CFB72" w14:textId="6E99AC50" w:rsidR="00E816B7" w:rsidRDefault="00E163FC" w:rsidP="005C6131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34" w:hanging="334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Eccentric Chairman’s Office </w:t>
            </w:r>
          </w:p>
          <w:p w14:paraId="3F7D5F66" w14:textId="3087FCA0" w:rsidR="00E163FC" w:rsidRPr="00826E0E" w:rsidRDefault="00E163FC" w:rsidP="005C6131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34" w:hanging="334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CFO &amp; </w:t>
            </w:r>
            <w:r w:rsidR="00DF411D">
              <w:rPr>
                <w:rFonts w:cstheme="minorHAnsi"/>
              </w:rPr>
              <w:t>wider finance t</w:t>
            </w:r>
            <w:r>
              <w:rPr>
                <w:rFonts w:cstheme="minorHAnsi"/>
              </w:rPr>
              <w:t xml:space="preserve">eam </w:t>
            </w:r>
          </w:p>
          <w:p w14:paraId="05F79D11" w14:textId="77777777" w:rsidR="00826E0E" w:rsidRDefault="00826E0E" w:rsidP="00E16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</w:rPr>
            </w:pPr>
          </w:p>
          <w:p w14:paraId="565D9941" w14:textId="77777777" w:rsidR="00E163FC" w:rsidRDefault="00E163FC" w:rsidP="00E16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Externally </w:t>
            </w:r>
          </w:p>
          <w:p w14:paraId="0DBA562E" w14:textId="2F4FAB4B" w:rsidR="00E163FC" w:rsidRDefault="00E163FC" w:rsidP="00E163FC">
            <w:pPr>
              <w:pStyle w:val="ListParagraph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All current and future potential clients of Hortiplanet system</w:t>
            </w:r>
            <w:r w:rsidR="005F73CE">
              <w:rPr>
                <w:rFonts w:cstheme="minorHAnsi"/>
              </w:rPr>
              <w:t>.</w:t>
            </w:r>
          </w:p>
          <w:p w14:paraId="6A81A482" w14:textId="77777777" w:rsidR="005F73CE" w:rsidRDefault="00E163FC" w:rsidP="005F73CE">
            <w:pPr>
              <w:pStyle w:val="ListParagraph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Industry thought leaders and policy makers</w:t>
            </w:r>
            <w:r w:rsidR="005F73CE">
              <w:rPr>
                <w:rFonts w:cstheme="minorHAnsi"/>
              </w:rPr>
              <w:t>.</w:t>
            </w:r>
          </w:p>
          <w:p w14:paraId="49A6B8D1" w14:textId="39CEE776" w:rsidR="005F73CE" w:rsidRPr="005F73CE" w:rsidRDefault="005F73CE" w:rsidP="005F73CE">
            <w:pPr>
              <w:pStyle w:val="ListParagraph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Academic and government data sources. </w:t>
            </w:r>
          </w:p>
        </w:tc>
      </w:tr>
      <w:tr w:rsidR="004404A3" w:rsidRPr="006E7C9A" w14:paraId="7A499F96" w14:textId="77777777" w:rsidTr="00685764">
        <w:trPr>
          <w:trHeight w:val="62"/>
        </w:trPr>
        <w:tc>
          <w:tcPr>
            <w:tcW w:w="1815" w:type="dxa"/>
            <w:shd w:val="clear" w:color="auto" w:fill="4C8C2B"/>
          </w:tcPr>
          <w:p w14:paraId="3C2DB2AB" w14:textId="77777777" w:rsidR="004404A3" w:rsidRPr="00685764" w:rsidRDefault="004404A3" w:rsidP="00D3078C">
            <w:pPr>
              <w:spacing w:before="120" w:after="120"/>
              <w:rPr>
                <w:rFonts w:ascii="Bellfort" w:hAnsi="Bellfort" w:cs="Clear Sans"/>
                <w:color w:val="FFFFFF" w:themeColor="background1"/>
                <w:sz w:val="28"/>
                <w:szCs w:val="28"/>
              </w:rPr>
            </w:pPr>
            <w:r w:rsidRPr="00685764">
              <w:rPr>
                <w:rFonts w:ascii="Bellfort" w:hAnsi="Bellfort" w:cs="Clear Sans"/>
                <w:color w:val="FFFFFF" w:themeColor="background1"/>
                <w:sz w:val="28"/>
                <w:szCs w:val="28"/>
              </w:rPr>
              <w:t>Role Summary</w:t>
            </w:r>
          </w:p>
        </w:tc>
        <w:tc>
          <w:tcPr>
            <w:tcW w:w="8516" w:type="dxa"/>
          </w:tcPr>
          <w:p w14:paraId="624C895A" w14:textId="3B992C59" w:rsidR="00E31E7C" w:rsidRDefault="00E163FC" w:rsidP="00230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Hortiplanet is a carbon, water, waste and</w:t>
            </w:r>
            <w:r w:rsidR="005F73CE">
              <w:rPr>
                <w:rFonts w:cstheme="minorHAnsi"/>
              </w:rPr>
              <w:t xml:space="preserve"> </w:t>
            </w:r>
            <w:r w:rsidR="002820E6">
              <w:rPr>
                <w:rFonts w:cstheme="minorHAnsi"/>
              </w:rPr>
              <w:t xml:space="preserve">biodiversity accounting tool which has been designed </w:t>
            </w:r>
            <w:r w:rsidR="002820E6" w:rsidRPr="00DF411D">
              <w:rPr>
                <w:rFonts w:cstheme="minorHAnsi"/>
                <w:i/>
                <w:iCs/>
              </w:rPr>
              <w:t xml:space="preserve">‘by growers for </w:t>
            </w:r>
            <w:proofErr w:type="gramStart"/>
            <w:r w:rsidR="00691D49" w:rsidRPr="00DF411D">
              <w:rPr>
                <w:rFonts w:cstheme="minorHAnsi"/>
                <w:i/>
                <w:iCs/>
              </w:rPr>
              <w:t>growers’</w:t>
            </w:r>
            <w:proofErr w:type="gramEnd"/>
            <w:r w:rsidR="002820E6">
              <w:rPr>
                <w:rFonts w:cstheme="minorHAnsi"/>
              </w:rPr>
              <w:t>. It enables</w:t>
            </w:r>
            <w:r w:rsidR="00720198">
              <w:rPr>
                <w:rFonts w:cstheme="minorHAnsi"/>
              </w:rPr>
              <w:t xml:space="preserve"> </w:t>
            </w:r>
            <w:r w:rsidR="002820E6">
              <w:rPr>
                <w:rFonts w:cstheme="minorHAnsi"/>
              </w:rPr>
              <w:t xml:space="preserve">easy monthly capture </w:t>
            </w:r>
            <w:r w:rsidR="00E31E7C">
              <w:rPr>
                <w:rFonts w:cstheme="minorHAnsi"/>
              </w:rPr>
              <w:t xml:space="preserve">and reporting </w:t>
            </w:r>
            <w:r w:rsidR="002820E6">
              <w:rPr>
                <w:rFonts w:cstheme="minorHAnsi"/>
              </w:rPr>
              <w:t xml:space="preserve">of relevant </w:t>
            </w:r>
            <w:r w:rsidR="00E31E7C">
              <w:rPr>
                <w:rFonts w:cstheme="minorHAnsi"/>
              </w:rPr>
              <w:t xml:space="preserve">on-farm </w:t>
            </w:r>
            <w:r w:rsidR="002820E6">
              <w:rPr>
                <w:rFonts w:cstheme="minorHAnsi"/>
              </w:rPr>
              <w:t>data</w:t>
            </w:r>
            <w:r w:rsidR="00BD1413">
              <w:rPr>
                <w:rFonts w:cstheme="minorHAnsi"/>
              </w:rPr>
              <w:t xml:space="preserve">, empowering enterprise managers to drive improvement through regular review </w:t>
            </w:r>
            <w:r w:rsidR="00E31E7C">
              <w:rPr>
                <w:rFonts w:cstheme="minorHAnsi"/>
              </w:rPr>
              <w:t xml:space="preserve">and detailed understanding </w:t>
            </w:r>
            <w:r w:rsidR="00BD1413">
              <w:rPr>
                <w:rFonts w:cstheme="minorHAnsi"/>
              </w:rPr>
              <w:t>of their</w:t>
            </w:r>
            <w:r w:rsidR="00E31E7C">
              <w:rPr>
                <w:rFonts w:cstheme="minorHAnsi"/>
              </w:rPr>
              <w:t xml:space="preserve"> operational footprints. </w:t>
            </w:r>
          </w:p>
          <w:p w14:paraId="06504C9B" w14:textId="5F1DBB22" w:rsidR="008D6F92" w:rsidRDefault="005F73CE" w:rsidP="00230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E31E7C">
              <w:rPr>
                <w:rFonts w:cstheme="minorHAnsi"/>
              </w:rPr>
              <w:t>sed in conjunction with monthly financial accounts,</w:t>
            </w:r>
            <w:r>
              <w:rPr>
                <w:rFonts w:cstheme="minorHAnsi"/>
              </w:rPr>
              <w:t xml:space="preserve"> and budget/target principles, Hortiplanet is designed to assist transformation in users’ business culture towards planet-leading broader goals and achievements. </w:t>
            </w:r>
          </w:p>
          <w:p w14:paraId="67F579F8" w14:textId="77777777" w:rsidR="00E31E7C" w:rsidRDefault="00E31E7C" w:rsidP="002300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theme="minorHAnsi"/>
              </w:rPr>
            </w:pPr>
          </w:p>
          <w:p w14:paraId="18E73E31" w14:textId="5A80FACF" w:rsidR="000D6CDB" w:rsidRPr="00826E0E" w:rsidRDefault="00E31E7C" w:rsidP="008D6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We are now looking to recruit a highly driven Business Manager </w:t>
            </w:r>
            <w:r w:rsidR="000D6CDB">
              <w:rPr>
                <w:rFonts w:cstheme="minorHAnsi"/>
              </w:rPr>
              <w:t>in a wide-ranging technical and engagement role to develop the capabilities,</w:t>
            </w:r>
            <w:r w:rsidR="00547991">
              <w:rPr>
                <w:rFonts w:cstheme="minorHAnsi"/>
              </w:rPr>
              <w:t xml:space="preserve"> </w:t>
            </w:r>
            <w:r w:rsidR="000D6CDB">
              <w:rPr>
                <w:rFonts w:cstheme="minorHAnsi"/>
              </w:rPr>
              <w:t>use</w:t>
            </w:r>
            <w:r w:rsidR="00A54E92">
              <w:rPr>
                <w:rFonts w:cstheme="minorHAnsi"/>
              </w:rPr>
              <w:t xml:space="preserve"> </w:t>
            </w:r>
            <w:r w:rsidR="000D6CDB">
              <w:rPr>
                <w:rFonts w:cstheme="minorHAnsi"/>
              </w:rPr>
              <w:t xml:space="preserve">and impact of the Hortiplanet system for Haygrove’s existing business customers and other farming enterprises nationally and internationally. </w:t>
            </w:r>
          </w:p>
        </w:tc>
      </w:tr>
      <w:tr w:rsidR="00D73DE5" w:rsidRPr="006E7C9A" w14:paraId="7EAC8379" w14:textId="77777777" w:rsidTr="00685764">
        <w:trPr>
          <w:trHeight w:val="189"/>
        </w:trPr>
        <w:tc>
          <w:tcPr>
            <w:tcW w:w="1815" w:type="dxa"/>
            <w:shd w:val="clear" w:color="auto" w:fill="4C8C2B"/>
          </w:tcPr>
          <w:p w14:paraId="3410A94B" w14:textId="3533C1CF" w:rsidR="00D73DE5" w:rsidRPr="00685764" w:rsidRDefault="00D73DE5" w:rsidP="00D73DE5">
            <w:pPr>
              <w:spacing w:before="120"/>
              <w:rPr>
                <w:rFonts w:ascii="Bellfort" w:hAnsi="Bellfort" w:cs="Clear Sans"/>
                <w:color w:val="FFFFFF" w:themeColor="background1"/>
                <w:sz w:val="28"/>
                <w:szCs w:val="28"/>
              </w:rPr>
            </w:pPr>
            <w:r>
              <w:rPr>
                <w:rFonts w:ascii="Bellfort" w:hAnsi="Bellfort" w:cs="Clear Sans"/>
                <w:color w:val="FFFFFF" w:themeColor="background1"/>
                <w:sz w:val="28"/>
                <w:szCs w:val="28"/>
              </w:rPr>
              <w:t xml:space="preserve">Principle </w:t>
            </w:r>
            <w:r w:rsidRPr="00685764">
              <w:rPr>
                <w:rFonts w:ascii="Bellfort" w:hAnsi="Bellfort" w:cs="Clear Sans"/>
                <w:color w:val="FFFFFF" w:themeColor="background1"/>
                <w:sz w:val="28"/>
                <w:szCs w:val="28"/>
              </w:rPr>
              <w:t>Responsibilities</w:t>
            </w:r>
          </w:p>
        </w:tc>
        <w:tc>
          <w:tcPr>
            <w:tcW w:w="8516" w:type="dxa"/>
          </w:tcPr>
          <w:p w14:paraId="43A647E2" w14:textId="386B75F5" w:rsidR="000D6CDB" w:rsidRDefault="000D6CDB" w:rsidP="00EC4BE4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To work alongside</w:t>
            </w:r>
            <w:r w:rsidR="005F73CE">
              <w:rPr>
                <w:rFonts w:eastAsia="Times New Roman" w:cstheme="minorHAnsi"/>
                <w:lang w:eastAsia="en-GB"/>
              </w:rPr>
              <w:t xml:space="preserve"> our </w:t>
            </w:r>
            <w:r>
              <w:rPr>
                <w:rFonts w:eastAsia="Times New Roman" w:cstheme="minorHAnsi"/>
                <w:lang w:eastAsia="en-GB"/>
              </w:rPr>
              <w:t>in-house software developer</w:t>
            </w:r>
            <w:r w:rsidR="005F73CE">
              <w:rPr>
                <w:rFonts w:eastAsia="Times New Roman" w:cstheme="minorHAnsi"/>
                <w:lang w:eastAsia="en-GB"/>
              </w:rPr>
              <w:t>(s)</w:t>
            </w:r>
            <w:r>
              <w:rPr>
                <w:rFonts w:eastAsia="Times New Roman" w:cstheme="minorHAnsi"/>
                <w:lang w:eastAsia="en-GB"/>
              </w:rPr>
              <w:t xml:space="preserve"> and closely with the Head of Synergy to project manage the next phases of planned </w:t>
            </w:r>
            <w:r w:rsidR="00547991">
              <w:rPr>
                <w:rFonts w:eastAsia="Times New Roman" w:cstheme="minorHAnsi"/>
                <w:lang w:eastAsia="en-GB"/>
              </w:rPr>
              <w:t xml:space="preserve">Hortiplanet </w:t>
            </w:r>
            <w:r>
              <w:rPr>
                <w:rFonts w:eastAsia="Times New Roman" w:cstheme="minorHAnsi"/>
                <w:lang w:eastAsia="en-GB"/>
              </w:rPr>
              <w:t xml:space="preserve">system development. </w:t>
            </w:r>
          </w:p>
          <w:p w14:paraId="0A05B723" w14:textId="731CBD71" w:rsidR="000D6CDB" w:rsidRDefault="000D6CDB" w:rsidP="00EC4BE4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To</w:t>
            </w:r>
            <w:r w:rsidR="00547991">
              <w:rPr>
                <w:rFonts w:eastAsia="Times New Roman" w:cstheme="minorHAnsi"/>
                <w:lang w:eastAsia="en-GB"/>
              </w:rPr>
              <w:t xml:space="preserve"> brilliantly connect with, support and nurture current users and existing client relationships. </w:t>
            </w:r>
          </w:p>
          <w:p w14:paraId="3EC100C4" w14:textId="67FB882F" w:rsidR="00547991" w:rsidRDefault="00547991" w:rsidP="00EC4BE4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To further launch and drive</w:t>
            </w:r>
            <w:r w:rsidR="00720198">
              <w:rPr>
                <w:rFonts w:eastAsia="Times New Roman" w:cstheme="minorHAnsi"/>
                <w:lang w:eastAsia="en-GB"/>
              </w:rPr>
              <w:t xml:space="preserve"> </w:t>
            </w:r>
            <w:r>
              <w:rPr>
                <w:rFonts w:eastAsia="Times New Roman" w:cstheme="minorHAnsi"/>
                <w:lang w:eastAsia="en-GB"/>
              </w:rPr>
              <w:t xml:space="preserve">use of the Hortiplanet system nationally and internationally throughout Haygrove’s wider network </w:t>
            </w:r>
            <w:r w:rsidR="00720198">
              <w:rPr>
                <w:rFonts w:eastAsia="Times New Roman" w:cstheme="minorHAnsi"/>
                <w:lang w:eastAsia="en-GB"/>
              </w:rPr>
              <w:t xml:space="preserve">of customers </w:t>
            </w:r>
            <w:r>
              <w:rPr>
                <w:rFonts w:eastAsia="Times New Roman" w:cstheme="minorHAnsi"/>
                <w:lang w:eastAsia="en-GB"/>
              </w:rPr>
              <w:t>and beyond</w:t>
            </w:r>
            <w:r w:rsidR="005F73CE">
              <w:rPr>
                <w:rFonts w:eastAsia="Times New Roman" w:cstheme="minorHAnsi"/>
                <w:lang w:eastAsia="en-GB"/>
              </w:rPr>
              <w:t xml:space="preserve"> – to the leading 5 growers in each target crop sector and country. </w:t>
            </w:r>
          </w:p>
          <w:p w14:paraId="6CD79770" w14:textId="7A316164" w:rsidR="00434795" w:rsidRDefault="00434795" w:rsidP="00EC4BE4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Using the system to its full potential and working with internal ‘</w:t>
            </w:r>
            <w:r w:rsidR="001B75F0">
              <w:rPr>
                <w:rFonts w:eastAsia="Times New Roman" w:cstheme="minorHAnsi"/>
                <w:lang w:eastAsia="en-GB"/>
              </w:rPr>
              <w:t>3</w:t>
            </w:r>
            <w:r>
              <w:rPr>
                <w:rFonts w:eastAsia="Times New Roman" w:cstheme="minorHAnsi"/>
                <w:lang w:eastAsia="en-GB"/>
              </w:rPr>
              <w:t xml:space="preserve">BL Champions’, lead, </w:t>
            </w:r>
            <w:r w:rsidR="00813CA2">
              <w:rPr>
                <w:rFonts w:eastAsia="Times New Roman" w:cstheme="minorHAnsi"/>
                <w:lang w:eastAsia="en-GB"/>
              </w:rPr>
              <w:t>measure,</w:t>
            </w:r>
            <w:r>
              <w:rPr>
                <w:rFonts w:eastAsia="Times New Roman" w:cstheme="minorHAnsi"/>
                <w:lang w:eastAsia="en-GB"/>
              </w:rPr>
              <w:t xml:space="preserve"> and report monthly to the Board, Haygrove’s own international group planet results.</w:t>
            </w:r>
          </w:p>
          <w:p w14:paraId="14A7A689" w14:textId="78951887" w:rsidR="009F5A61" w:rsidRPr="00953F34" w:rsidRDefault="00720198" w:rsidP="00EC4BE4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Through your knowledge of environmental sustainability and your humble but energetic personal style: </w:t>
            </w:r>
            <w:r w:rsidR="00953F34" w:rsidRPr="00953F34">
              <w:rPr>
                <w:rFonts w:eastAsia="Times New Roman" w:cstheme="minorHAnsi"/>
                <w:lang w:eastAsia="en-GB"/>
              </w:rPr>
              <w:t>live the H</w:t>
            </w:r>
            <w:r w:rsidR="00953F34">
              <w:rPr>
                <w:rFonts w:eastAsia="Times New Roman" w:cstheme="minorHAnsi"/>
                <w:lang w:eastAsia="en-GB"/>
              </w:rPr>
              <w:t>aygrove</w:t>
            </w:r>
            <w:r w:rsidR="00953F34" w:rsidRPr="00953F34">
              <w:rPr>
                <w:rFonts w:eastAsia="Times New Roman" w:cstheme="minorHAnsi"/>
                <w:lang w:eastAsia="en-GB"/>
              </w:rPr>
              <w:t xml:space="preserve"> Mission, Constitution, Values, and</w:t>
            </w:r>
            <w:r w:rsidR="005F73CE">
              <w:rPr>
                <w:rFonts w:eastAsia="Times New Roman" w:cstheme="minorHAnsi"/>
                <w:lang w:eastAsia="en-GB"/>
              </w:rPr>
              <w:t xml:space="preserve"> </w:t>
            </w:r>
            <w:r w:rsidR="00953F34" w:rsidRPr="00953F34">
              <w:rPr>
                <w:rFonts w:eastAsia="Times New Roman" w:cstheme="minorHAnsi"/>
                <w:lang w:eastAsia="en-GB"/>
              </w:rPr>
              <w:t>Ways. Become a genuine 3BL ambassador. Maintain and enhance above all a business culture of openness and respect be</w:t>
            </w:r>
            <w:r w:rsidR="00813CA2">
              <w:rPr>
                <w:rFonts w:eastAsia="Times New Roman" w:cstheme="minorHAnsi"/>
                <w:lang w:eastAsia="en-GB"/>
              </w:rPr>
              <w:t>t</w:t>
            </w:r>
            <w:r w:rsidR="00953F34" w:rsidRPr="00953F34">
              <w:rPr>
                <w:rFonts w:eastAsia="Times New Roman" w:cstheme="minorHAnsi"/>
                <w:lang w:eastAsia="en-GB"/>
              </w:rPr>
              <w:t>ween all people</w:t>
            </w:r>
            <w:r w:rsidR="00953F34">
              <w:rPr>
                <w:rFonts w:eastAsia="Times New Roman" w:cstheme="minorHAnsi"/>
                <w:lang w:eastAsia="en-GB"/>
              </w:rPr>
              <w:t>.</w:t>
            </w:r>
            <w:r w:rsidR="005B003C" w:rsidRPr="00953F34">
              <w:rPr>
                <w:rFonts w:eastAsia="Times New Roman" w:cstheme="minorHAnsi"/>
                <w:lang w:eastAsia="en-GB"/>
              </w:rPr>
              <w:t xml:space="preserve"> </w:t>
            </w:r>
          </w:p>
        </w:tc>
      </w:tr>
      <w:tr w:rsidR="0030676C" w:rsidRPr="006E7C9A" w14:paraId="661159A1" w14:textId="77777777" w:rsidTr="00685764">
        <w:trPr>
          <w:trHeight w:val="39"/>
        </w:trPr>
        <w:tc>
          <w:tcPr>
            <w:tcW w:w="1815" w:type="dxa"/>
            <w:shd w:val="clear" w:color="auto" w:fill="4C8C2B"/>
          </w:tcPr>
          <w:p w14:paraId="1C5E4815" w14:textId="3F1BEB08" w:rsidR="0030676C" w:rsidRPr="00685764" w:rsidRDefault="00DF411D" w:rsidP="00D3078C">
            <w:pPr>
              <w:spacing w:before="120"/>
              <w:rPr>
                <w:rFonts w:ascii="Bellfort" w:hAnsi="Bellfort" w:cs="Clear Sans"/>
                <w:color w:val="FFFFFF" w:themeColor="background1"/>
                <w:sz w:val="28"/>
                <w:szCs w:val="28"/>
              </w:rPr>
            </w:pPr>
            <w:r>
              <w:rPr>
                <w:rFonts w:ascii="Bellfort" w:hAnsi="Bellfort" w:cs="Clear Sans"/>
                <w:color w:val="FFFFFF" w:themeColor="background1"/>
                <w:sz w:val="28"/>
                <w:szCs w:val="28"/>
              </w:rPr>
              <w:t>Additional</w:t>
            </w:r>
            <w:r w:rsidR="001702E8">
              <w:rPr>
                <w:rFonts w:ascii="Bellfort" w:hAnsi="Bellfort" w:cs="Clear Sans"/>
                <w:color w:val="FFFFFF" w:themeColor="background1"/>
                <w:sz w:val="28"/>
                <w:szCs w:val="28"/>
              </w:rPr>
              <w:t xml:space="preserve"> </w:t>
            </w:r>
            <w:r w:rsidR="0030676C">
              <w:rPr>
                <w:rFonts w:ascii="Bellfort" w:hAnsi="Bellfort" w:cs="Clear Sans"/>
                <w:color w:val="FFFFFF" w:themeColor="background1"/>
                <w:sz w:val="28"/>
                <w:szCs w:val="28"/>
              </w:rPr>
              <w:t>responsibilities</w:t>
            </w:r>
          </w:p>
        </w:tc>
        <w:tc>
          <w:tcPr>
            <w:tcW w:w="8516" w:type="dxa"/>
          </w:tcPr>
          <w:p w14:paraId="29585283" w14:textId="0428CCCA" w:rsidR="001B75F0" w:rsidRDefault="001B75F0" w:rsidP="001B75F0">
            <w:pPr>
              <w:shd w:val="clear" w:color="auto" w:fill="FFFFFF"/>
              <w:spacing w:after="0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Technical </w:t>
            </w:r>
          </w:p>
          <w:p w14:paraId="4C61F458" w14:textId="77777777" w:rsidR="00272CEB" w:rsidRDefault="00272CEB" w:rsidP="00272CEB">
            <w:pPr>
              <w:numPr>
                <w:ilvl w:val="0"/>
                <w:numId w:val="21"/>
              </w:numPr>
              <w:shd w:val="clear" w:color="auto" w:fill="FFFFFF"/>
              <w:spacing w:after="0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Keep abreast of industry and legislative developments within the environmental sustainability space. Ensure Hortiplanet is ahead. </w:t>
            </w:r>
          </w:p>
          <w:p w14:paraId="772EBE28" w14:textId="12BEA1B7" w:rsidR="00A86F6B" w:rsidRPr="00286256" w:rsidRDefault="00272CEB" w:rsidP="001B75F0">
            <w:pPr>
              <w:numPr>
                <w:ilvl w:val="0"/>
                <w:numId w:val="21"/>
              </w:numPr>
              <w:shd w:val="clear" w:color="auto" w:fill="FFFFFF"/>
              <w:spacing w:after="0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Periodically research and review published emissions factors and</w:t>
            </w:r>
            <w:r w:rsidR="00286256">
              <w:rPr>
                <w:rFonts w:eastAsia="Times New Roman" w:cstheme="minorHAnsi"/>
                <w:lang w:eastAsia="en-GB"/>
              </w:rPr>
              <w:t xml:space="preserve"> work with our in-house software developer</w:t>
            </w:r>
            <w:r w:rsidR="005F73CE">
              <w:rPr>
                <w:rFonts w:eastAsia="Times New Roman" w:cstheme="minorHAnsi"/>
                <w:lang w:eastAsia="en-GB"/>
              </w:rPr>
              <w:t>(s)</w:t>
            </w:r>
            <w:r w:rsidR="00286256">
              <w:rPr>
                <w:rFonts w:eastAsia="Times New Roman" w:cstheme="minorHAnsi"/>
                <w:lang w:eastAsia="en-GB"/>
              </w:rPr>
              <w:t xml:space="preserve"> to ensure all backing data is correctly </w:t>
            </w:r>
            <w:r w:rsidR="00D634E6">
              <w:rPr>
                <w:rFonts w:eastAsia="Times New Roman" w:cstheme="minorHAnsi"/>
                <w:lang w:eastAsia="en-GB"/>
              </w:rPr>
              <w:t xml:space="preserve">updated </w:t>
            </w:r>
            <w:r w:rsidR="00286256">
              <w:rPr>
                <w:rFonts w:eastAsia="Times New Roman" w:cstheme="minorHAnsi"/>
                <w:lang w:eastAsia="en-GB"/>
              </w:rPr>
              <w:t xml:space="preserve">in the system. </w:t>
            </w:r>
          </w:p>
          <w:p w14:paraId="513E705E" w14:textId="3CDBD945" w:rsidR="00286256" w:rsidRPr="00286256" w:rsidRDefault="00286256" w:rsidP="001B75F0">
            <w:pPr>
              <w:numPr>
                <w:ilvl w:val="0"/>
                <w:numId w:val="21"/>
              </w:numPr>
              <w:shd w:val="clear" w:color="auto" w:fill="FFFFFF"/>
              <w:spacing w:after="0"/>
              <w:rPr>
                <w:rFonts w:eastAsia="Times New Roman" w:cstheme="minorHAnsi"/>
                <w:lang w:eastAsia="en-GB"/>
              </w:rPr>
            </w:pPr>
            <w:r w:rsidRPr="00286256">
              <w:rPr>
                <w:rFonts w:eastAsia="Times New Roman" w:cstheme="minorHAnsi"/>
                <w:lang w:eastAsia="en-GB"/>
              </w:rPr>
              <w:t>Maintain and improve product and technical specifications</w:t>
            </w:r>
            <w:r>
              <w:rPr>
                <w:rFonts w:eastAsia="Times New Roman" w:cstheme="minorHAnsi"/>
                <w:lang w:eastAsia="en-GB"/>
              </w:rPr>
              <w:t xml:space="preserve"> with strict version control.</w:t>
            </w:r>
            <w:r w:rsidR="00D634E6">
              <w:rPr>
                <w:rFonts w:eastAsia="Times New Roman" w:cstheme="minorHAnsi"/>
                <w:lang w:eastAsia="en-GB"/>
              </w:rPr>
              <w:t xml:space="preserve"> Ensure any business data is kept confidential. </w:t>
            </w:r>
          </w:p>
          <w:p w14:paraId="78543610" w14:textId="115862C3" w:rsidR="00D634E6" w:rsidRPr="00D634E6" w:rsidRDefault="00D634E6" w:rsidP="001B75F0">
            <w:pPr>
              <w:numPr>
                <w:ilvl w:val="0"/>
                <w:numId w:val="21"/>
              </w:numPr>
              <w:shd w:val="clear" w:color="auto" w:fill="FFFFFF"/>
              <w:spacing w:after="0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lastRenderedPageBreak/>
              <w:t>Work closely with software developer to p</w:t>
            </w:r>
            <w:r w:rsidR="001B75F0" w:rsidRPr="001B75F0">
              <w:rPr>
                <w:rFonts w:eastAsia="Times New Roman" w:cstheme="minorHAnsi"/>
                <w:lang w:eastAsia="en-GB"/>
              </w:rPr>
              <w:t>rovide technical support</w:t>
            </w:r>
            <w:r w:rsidR="00286256">
              <w:rPr>
                <w:rFonts w:eastAsia="Times New Roman" w:cstheme="minorHAnsi"/>
                <w:lang w:eastAsia="en-GB"/>
              </w:rPr>
              <w:t xml:space="preserve"> to</w:t>
            </w:r>
            <w:r>
              <w:rPr>
                <w:rFonts w:eastAsia="Times New Roman" w:cstheme="minorHAnsi"/>
                <w:lang w:eastAsia="en-GB"/>
              </w:rPr>
              <w:t xml:space="preserve"> </w:t>
            </w:r>
            <w:r w:rsidR="00686D3B">
              <w:rPr>
                <w:rFonts w:eastAsia="Times New Roman" w:cstheme="minorHAnsi"/>
                <w:lang w:eastAsia="en-GB"/>
              </w:rPr>
              <w:t xml:space="preserve">internal and external </w:t>
            </w:r>
            <w:r>
              <w:rPr>
                <w:rFonts w:eastAsia="Times New Roman" w:cstheme="minorHAnsi"/>
                <w:lang w:eastAsia="en-GB"/>
              </w:rPr>
              <w:t xml:space="preserve">system users </w:t>
            </w:r>
            <w:r w:rsidR="00686D3B">
              <w:rPr>
                <w:rFonts w:eastAsia="Times New Roman" w:cstheme="minorHAnsi"/>
                <w:lang w:eastAsia="en-GB"/>
              </w:rPr>
              <w:t>as</w:t>
            </w:r>
            <w:r>
              <w:rPr>
                <w:rFonts w:eastAsia="Times New Roman" w:cstheme="minorHAnsi"/>
                <w:lang w:eastAsia="en-GB"/>
              </w:rPr>
              <w:t xml:space="preserve"> required. </w:t>
            </w:r>
          </w:p>
          <w:p w14:paraId="24AEB98F" w14:textId="5EB246D5" w:rsidR="00D634E6" w:rsidRPr="00D634E6" w:rsidRDefault="00286256" w:rsidP="00D634E6">
            <w:pPr>
              <w:shd w:val="clear" w:color="auto" w:fill="FFFFFF"/>
              <w:spacing w:after="0"/>
              <w:ind w:left="360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 </w:t>
            </w:r>
          </w:p>
          <w:p w14:paraId="03134CCB" w14:textId="39603887" w:rsidR="00064804" w:rsidRPr="00064804" w:rsidRDefault="00D634E6" w:rsidP="00DB7743">
            <w:pPr>
              <w:shd w:val="clear" w:color="auto" w:fill="FFFFFF"/>
              <w:spacing w:after="0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Engagement</w:t>
            </w:r>
          </w:p>
          <w:p w14:paraId="12E6C57F" w14:textId="4D4A1ABE" w:rsidR="00DF411D" w:rsidRDefault="00DF411D" w:rsidP="001B75F0">
            <w:pPr>
              <w:numPr>
                <w:ilvl w:val="0"/>
                <w:numId w:val="21"/>
              </w:numPr>
              <w:shd w:val="clear" w:color="auto" w:fill="FFFFFF"/>
              <w:spacing w:after="0"/>
              <w:rPr>
                <w:rFonts w:eastAsia="Times New Roman" w:cstheme="minorHAnsi"/>
                <w:lang w:eastAsia="en-GB"/>
              </w:rPr>
            </w:pPr>
            <w:r w:rsidRPr="00DF411D">
              <w:rPr>
                <w:rFonts w:eastAsia="Times New Roman" w:cstheme="minorHAnsi"/>
                <w:lang w:eastAsia="en-GB"/>
              </w:rPr>
              <w:t xml:space="preserve">Ability to </w:t>
            </w:r>
            <w:r w:rsidR="00B64539">
              <w:rPr>
                <w:rFonts w:eastAsia="Times New Roman" w:cstheme="minorHAnsi"/>
                <w:lang w:eastAsia="en-GB"/>
              </w:rPr>
              <w:t xml:space="preserve">strategically </w:t>
            </w:r>
            <w:r w:rsidRPr="00DF411D">
              <w:rPr>
                <w:rFonts w:eastAsia="Times New Roman" w:cstheme="minorHAnsi"/>
                <w:lang w:eastAsia="en-GB"/>
              </w:rPr>
              <w:t>engage</w:t>
            </w:r>
            <w:r w:rsidR="00B64539">
              <w:rPr>
                <w:rFonts w:eastAsia="Times New Roman" w:cstheme="minorHAnsi"/>
                <w:lang w:eastAsia="en-GB"/>
              </w:rPr>
              <w:t xml:space="preserve">, </w:t>
            </w:r>
            <w:r w:rsidRPr="00DF411D">
              <w:rPr>
                <w:rFonts w:eastAsia="Times New Roman" w:cstheme="minorHAnsi"/>
                <w:lang w:eastAsia="en-GB"/>
              </w:rPr>
              <w:t>enthus</w:t>
            </w:r>
            <w:r w:rsidR="00B64539">
              <w:rPr>
                <w:rFonts w:eastAsia="Times New Roman" w:cstheme="minorHAnsi"/>
                <w:lang w:eastAsia="en-GB"/>
              </w:rPr>
              <w:t>ing</w:t>
            </w:r>
            <w:r w:rsidRPr="00DF411D">
              <w:rPr>
                <w:rFonts w:eastAsia="Times New Roman" w:cstheme="minorHAnsi"/>
                <w:lang w:eastAsia="en-GB"/>
              </w:rPr>
              <w:t xml:space="preserve"> </w:t>
            </w:r>
            <w:r>
              <w:rPr>
                <w:rFonts w:eastAsia="Times New Roman" w:cstheme="minorHAnsi"/>
                <w:lang w:eastAsia="en-GB"/>
              </w:rPr>
              <w:t xml:space="preserve">customers </w:t>
            </w:r>
            <w:r w:rsidR="00B64539">
              <w:rPr>
                <w:rFonts w:eastAsia="Times New Roman" w:cstheme="minorHAnsi"/>
                <w:lang w:eastAsia="en-GB"/>
              </w:rPr>
              <w:t xml:space="preserve">(existing and potential) </w:t>
            </w:r>
            <w:r>
              <w:rPr>
                <w:rFonts w:eastAsia="Times New Roman" w:cstheme="minorHAnsi"/>
                <w:lang w:eastAsia="en-GB"/>
              </w:rPr>
              <w:t>across</w:t>
            </w:r>
            <w:r w:rsidRPr="00DF411D">
              <w:rPr>
                <w:rFonts w:eastAsia="Times New Roman" w:cstheme="minorHAnsi"/>
                <w:lang w:eastAsia="en-GB"/>
              </w:rPr>
              <w:t xml:space="preserve"> </w:t>
            </w:r>
            <w:r>
              <w:rPr>
                <w:rFonts w:eastAsia="Times New Roman" w:cstheme="minorHAnsi"/>
                <w:lang w:eastAsia="en-GB"/>
              </w:rPr>
              <w:t xml:space="preserve">all organisational levels. </w:t>
            </w:r>
          </w:p>
          <w:p w14:paraId="65DE29CE" w14:textId="16F6B175" w:rsidR="00B64539" w:rsidRDefault="00B64539" w:rsidP="001B75F0">
            <w:pPr>
              <w:numPr>
                <w:ilvl w:val="0"/>
                <w:numId w:val="21"/>
              </w:numPr>
              <w:shd w:val="clear" w:color="auto" w:fill="FFFFFF"/>
              <w:spacing w:after="0"/>
              <w:rPr>
                <w:rFonts w:eastAsia="Times New Roman" w:cstheme="minorHAnsi"/>
                <w:lang w:eastAsia="en-GB"/>
              </w:rPr>
            </w:pPr>
            <w:r w:rsidRPr="00B64539">
              <w:rPr>
                <w:rFonts w:eastAsia="Times New Roman" w:cstheme="minorHAnsi"/>
                <w:lang w:eastAsia="en-GB"/>
              </w:rPr>
              <w:t>F</w:t>
            </w:r>
            <w:r w:rsidRPr="001B75F0">
              <w:rPr>
                <w:rFonts w:eastAsia="Times New Roman" w:cstheme="minorHAnsi"/>
                <w:lang w:eastAsia="en-GB"/>
              </w:rPr>
              <w:t>acilitating workshops, one-to-one demonstrations, and webinars</w:t>
            </w:r>
            <w:r w:rsidRPr="00B64539">
              <w:rPr>
                <w:rFonts w:eastAsia="Times New Roman" w:cstheme="minorHAnsi"/>
                <w:lang w:eastAsia="en-GB"/>
              </w:rPr>
              <w:t>.</w:t>
            </w:r>
          </w:p>
          <w:p w14:paraId="7D81F989" w14:textId="2578A68A" w:rsidR="00B64539" w:rsidRPr="00B64539" w:rsidRDefault="00B64539" w:rsidP="00B64539">
            <w:pPr>
              <w:numPr>
                <w:ilvl w:val="0"/>
                <w:numId w:val="21"/>
              </w:numPr>
              <w:shd w:val="clear" w:color="auto" w:fill="FFFFFF"/>
              <w:spacing w:after="0"/>
              <w:rPr>
                <w:rFonts w:eastAsia="Times New Roman" w:cstheme="minorHAnsi"/>
                <w:lang w:eastAsia="en-GB"/>
              </w:rPr>
            </w:pPr>
            <w:r w:rsidRPr="00B64539">
              <w:rPr>
                <w:rFonts w:eastAsia="Times New Roman" w:cstheme="minorHAnsi"/>
                <w:lang w:eastAsia="en-GB"/>
              </w:rPr>
              <w:t xml:space="preserve">Design and implement product development and marketing communications in the UK and overseas. </w:t>
            </w:r>
          </w:p>
          <w:p w14:paraId="6DC64D81" w14:textId="4DA375B0" w:rsidR="001B75F0" w:rsidRPr="001B75F0" w:rsidRDefault="00D634E6" w:rsidP="001B75F0">
            <w:pPr>
              <w:numPr>
                <w:ilvl w:val="0"/>
                <w:numId w:val="21"/>
              </w:numPr>
              <w:shd w:val="clear" w:color="auto" w:fill="FFFFFF"/>
              <w:spacing w:after="0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Work with current </w:t>
            </w:r>
            <w:r w:rsidR="00686D3B">
              <w:rPr>
                <w:rFonts w:eastAsia="Times New Roman" w:cstheme="minorHAnsi"/>
                <w:lang w:eastAsia="en-GB"/>
              </w:rPr>
              <w:t>customers</w:t>
            </w:r>
            <w:r>
              <w:rPr>
                <w:rFonts w:eastAsia="Times New Roman" w:cstheme="minorHAnsi"/>
                <w:lang w:eastAsia="en-GB"/>
              </w:rPr>
              <w:t xml:space="preserve"> </w:t>
            </w:r>
            <w:r w:rsidR="001B75F0" w:rsidRPr="001B75F0">
              <w:rPr>
                <w:rFonts w:eastAsia="Times New Roman" w:cstheme="minorHAnsi"/>
                <w:lang w:eastAsia="en-GB"/>
              </w:rPr>
              <w:t>to ensure their clear understanding of</w:t>
            </w:r>
            <w:r w:rsidR="00064804">
              <w:rPr>
                <w:rFonts w:eastAsia="Times New Roman" w:cstheme="minorHAnsi"/>
                <w:lang w:eastAsia="en-GB"/>
              </w:rPr>
              <w:t xml:space="preserve"> system methodology</w:t>
            </w:r>
            <w:r w:rsidR="001B75F0" w:rsidRPr="001B75F0">
              <w:rPr>
                <w:rFonts w:eastAsia="Times New Roman" w:cstheme="minorHAnsi"/>
                <w:lang w:eastAsia="en-GB"/>
              </w:rPr>
              <w:t>, guiding them as needed to ensure their correct submission of data</w:t>
            </w:r>
            <w:r w:rsidR="00064804">
              <w:rPr>
                <w:rFonts w:eastAsia="Times New Roman" w:cstheme="minorHAnsi"/>
                <w:lang w:eastAsia="en-GB"/>
              </w:rPr>
              <w:t xml:space="preserve"> and </w:t>
            </w:r>
            <w:r w:rsidR="001B75F0" w:rsidRPr="001B75F0">
              <w:rPr>
                <w:rFonts w:eastAsia="Times New Roman" w:cstheme="minorHAnsi"/>
                <w:lang w:eastAsia="en-GB"/>
              </w:rPr>
              <w:t>interpretation of results.</w:t>
            </w:r>
          </w:p>
          <w:p w14:paraId="68001422" w14:textId="059ECEA9" w:rsidR="00722F3A" w:rsidRPr="00B64539" w:rsidRDefault="001B75F0" w:rsidP="00B64539">
            <w:pPr>
              <w:numPr>
                <w:ilvl w:val="0"/>
                <w:numId w:val="21"/>
              </w:numPr>
              <w:shd w:val="clear" w:color="auto" w:fill="FFFFFF"/>
              <w:spacing w:after="0"/>
              <w:rPr>
                <w:rFonts w:eastAsia="Times New Roman" w:cstheme="minorHAnsi"/>
                <w:lang w:eastAsia="en-GB"/>
              </w:rPr>
            </w:pPr>
            <w:r w:rsidRPr="001B75F0">
              <w:rPr>
                <w:rFonts w:eastAsia="Times New Roman" w:cstheme="minorHAnsi"/>
                <w:lang w:eastAsia="en-GB"/>
              </w:rPr>
              <w:t>Train new</w:t>
            </w:r>
            <w:r w:rsidR="00DB7743">
              <w:rPr>
                <w:rFonts w:eastAsia="Times New Roman" w:cstheme="minorHAnsi"/>
                <w:lang w:eastAsia="en-GB"/>
              </w:rPr>
              <w:t xml:space="preserve"> Hortiplanet users</w:t>
            </w:r>
            <w:r w:rsidR="00DF411D">
              <w:rPr>
                <w:rFonts w:eastAsia="Times New Roman" w:cstheme="minorHAnsi"/>
                <w:lang w:eastAsia="en-GB"/>
              </w:rPr>
              <w:t xml:space="preserve"> internally and externally. </w:t>
            </w:r>
            <w:r w:rsidR="00DB7743">
              <w:rPr>
                <w:rFonts w:eastAsia="Times New Roman" w:cstheme="minorHAnsi"/>
                <w:lang w:eastAsia="en-GB"/>
              </w:rPr>
              <w:t xml:space="preserve"> </w:t>
            </w:r>
          </w:p>
        </w:tc>
      </w:tr>
      <w:tr w:rsidR="004404A3" w:rsidRPr="006E7C9A" w14:paraId="3D4DAAE0" w14:textId="77777777" w:rsidTr="00685764">
        <w:trPr>
          <w:trHeight w:val="39"/>
        </w:trPr>
        <w:tc>
          <w:tcPr>
            <w:tcW w:w="1815" w:type="dxa"/>
            <w:shd w:val="clear" w:color="auto" w:fill="4C8C2B"/>
          </w:tcPr>
          <w:p w14:paraId="3B3CB184" w14:textId="2E8C940F" w:rsidR="004404A3" w:rsidRPr="00685764" w:rsidRDefault="00064804" w:rsidP="00D3078C">
            <w:pPr>
              <w:spacing w:before="120"/>
              <w:rPr>
                <w:rFonts w:ascii="Bellfort" w:hAnsi="Bellfort" w:cs="Clear Sans"/>
                <w:color w:val="FFFFFF" w:themeColor="background1"/>
                <w:sz w:val="28"/>
                <w:szCs w:val="28"/>
              </w:rPr>
            </w:pPr>
            <w:r>
              <w:rPr>
                <w:rFonts w:ascii="Bellfort" w:hAnsi="Bellfort" w:cs="Clear Sans"/>
                <w:color w:val="FFFFFF" w:themeColor="background1"/>
                <w:sz w:val="28"/>
                <w:szCs w:val="28"/>
              </w:rPr>
              <w:lastRenderedPageBreak/>
              <w:t xml:space="preserve">Skills/ </w:t>
            </w:r>
            <w:r w:rsidR="004404A3" w:rsidRPr="00685764">
              <w:rPr>
                <w:rFonts w:ascii="Bellfort" w:hAnsi="Bellfort" w:cs="Clear Sans"/>
                <w:color w:val="FFFFFF" w:themeColor="background1"/>
                <w:sz w:val="28"/>
                <w:szCs w:val="28"/>
              </w:rPr>
              <w:t>Experience</w:t>
            </w:r>
            <w:r w:rsidR="005F73CE">
              <w:rPr>
                <w:rFonts w:ascii="Bellfort" w:hAnsi="Bellfort" w:cs="Clear Sans"/>
                <w:color w:val="FFFFFF" w:themeColor="background1"/>
                <w:sz w:val="28"/>
                <w:szCs w:val="28"/>
              </w:rPr>
              <w:t>/ attributes</w:t>
            </w:r>
          </w:p>
        </w:tc>
        <w:tc>
          <w:tcPr>
            <w:tcW w:w="8516" w:type="dxa"/>
          </w:tcPr>
          <w:p w14:paraId="1EC7C090" w14:textId="77777777" w:rsidR="005F73CE" w:rsidRPr="005F73CE" w:rsidRDefault="005F73CE" w:rsidP="005F73CE">
            <w:pPr>
              <w:numPr>
                <w:ilvl w:val="0"/>
                <w:numId w:val="22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textAlignment w:val="baseline"/>
              <w:rPr>
                <w:rFonts w:cstheme="minorHAnsi"/>
              </w:rPr>
            </w:pPr>
            <w:r w:rsidRPr="005F73CE">
              <w:rPr>
                <w:rFonts w:cstheme="minorHAnsi"/>
              </w:rPr>
              <w:t>Naturally autonomous and independent; a self-starter and organised motivator.</w:t>
            </w:r>
          </w:p>
          <w:p w14:paraId="266C2B59" w14:textId="3BD857A1" w:rsidR="005F73CE" w:rsidRDefault="005F73CE" w:rsidP="00064804">
            <w:pPr>
              <w:numPr>
                <w:ilvl w:val="0"/>
                <w:numId w:val="22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textAlignment w:val="baseline"/>
              <w:rPr>
                <w:rFonts w:cstheme="minorHAnsi"/>
              </w:rPr>
            </w:pPr>
            <w:r w:rsidRPr="005F73CE">
              <w:rPr>
                <w:rFonts w:cstheme="minorHAnsi"/>
              </w:rPr>
              <w:t>Entrepreneurial spirit and team player.</w:t>
            </w:r>
          </w:p>
          <w:p w14:paraId="39AAA0A1" w14:textId="24C14B22" w:rsidR="00B64539" w:rsidRDefault="00064804" w:rsidP="00064804">
            <w:pPr>
              <w:numPr>
                <w:ilvl w:val="0"/>
                <w:numId w:val="22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textAlignment w:val="baseline"/>
              <w:rPr>
                <w:rFonts w:cstheme="minorHAnsi"/>
              </w:rPr>
            </w:pPr>
            <w:r w:rsidRPr="00064804">
              <w:rPr>
                <w:rFonts w:cstheme="minorHAnsi"/>
              </w:rPr>
              <w:t xml:space="preserve">Excellent </w:t>
            </w:r>
            <w:r w:rsidR="00B64539">
              <w:rPr>
                <w:rFonts w:cstheme="minorHAnsi"/>
              </w:rPr>
              <w:t xml:space="preserve">written and verbal </w:t>
            </w:r>
            <w:r w:rsidRPr="00064804">
              <w:rPr>
                <w:rFonts w:cstheme="minorHAnsi"/>
              </w:rPr>
              <w:t>communicat</w:t>
            </w:r>
            <w:r w:rsidR="00B64539">
              <w:rPr>
                <w:rFonts w:cstheme="minorHAnsi"/>
              </w:rPr>
              <w:t xml:space="preserve">ions skills. </w:t>
            </w:r>
          </w:p>
          <w:p w14:paraId="14C1D9B6" w14:textId="00E5D43E" w:rsidR="00064804" w:rsidRDefault="00B64539" w:rsidP="00064804">
            <w:pPr>
              <w:numPr>
                <w:ilvl w:val="0"/>
                <w:numId w:val="22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064804" w:rsidRPr="00064804">
              <w:rPr>
                <w:rFonts w:cstheme="minorHAnsi"/>
              </w:rPr>
              <w:t>trong interpersonal and</w:t>
            </w:r>
            <w:r w:rsidR="00064804">
              <w:rPr>
                <w:rFonts w:cstheme="minorHAnsi"/>
              </w:rPr>
              <w:t xml:space="preserve"> </w:t>
            </w:r>
            <w:r w:rsidR="00064804" w:rsidRPr="00064804">
              <w:rPr>
                <w:rFonts w:cstheme="minorHAnsi"/>
              </w:rPr>
              <w:t>relationship management</w:t>
            </w:r>
            <w:r>
              <w:rPr>
                <w:rFonts w:cstheme="minorHAnsi"/>
              </w:rPr>
              <w:t xml:space="preserve"> ability. </w:t>
            </w:r>
          </w:p>
          <w:p w14:paraId="4781918D" w14:textId="206B578F" w:rsidR="00B64539" w:rsidRPr="00064804" w:rsidRDefault="00B64539" w:rsidP="00B64539">
            <w:pPr>
              <w:numPr>
                <w:ilvl w:val="0"/>
                <w:numId w:val="22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textAlignment w:val="baseline"/>
              <w:rPr>
                <w:rFonts w:cstheme="minorHAnsi"/>
              </w:rPr>
            </w:pPr>
            <w:r w:rsidRPr="00B64539">
              <w:rPr>
                <w:rFonts w:cstheme="minorHAnsi"/>
              </w:rPr>
              <w:t>Passion for working towards a sustainable global future and making a difference.</w:t>
            </w:r>
          </w:p>
          <w:p w14:paraId="3A7BB0D8" w14:textId="54257FC8" w:rsidR="00B64539" w:rsidRPr="00064804" w:rsidRDefault="00064804" w:rsidP="00B64539">
            <w:pPr>
              <w:numPr>
                <w:ilvl w:val="0"/>
                <w:numId w:val="22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textAlignment w:val="baseline"/>
              <w:rPr>
                <w:rFonts w:cstheme="minorHAnsi"/>
              </w:rPr>
            </w:pPr>
            <w:r w:rsidRPr="00064804">
              <w:rPr>
                <w:rFonts w:cstheme="minorHAnsi"/>
              </w:rPr>
              <w:t>Knowledge of the Greenhouse Gas Protocol</w:t>
            </w:r>
            <w:r w:rsidR="00B64539">
              <w:rPr>
                <w:rFonts w:cstheme="minorHAnsi"/>
              </w:rPr>
              <w:t xml:space="preserve">, </w:t>
            </w:r>
            <w:r w:rsidRPr="00064804">
              <w:rPr>
                <w:rFonts w:cstheme="minorHAnsi"/>
              </w:rPr>
              <w:t>Scope 1, 2 and 3 carbon emissions</w:t>
            </w:r>
            <w:r w:rsidR="00B64539">
              <w:rPr>
                <w:rFonts w:cstheme="minorHAnsi"/>
              </w:rPr>
              <w:t xml:space="preserve"> and environmental sustainability. </w:t>
            </w:r>
          </w:p>
          <w:p w14:paraId="5F8DB52C" w14:textId="77777777" w:rsidR="00B64539" w:rsidRDefault="00064804" w:rsidP="00064804">
            <w:pPr>
              <w:numPr>
                <w:ilvl w:val="0"/>
                <w:numId w:val="22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textAlignment w:val="baseline"/>
              <w:rPr>
                <w:rFonts w:cstheme="minorHAnsi"/>
              </w:rPr>
            </w:pPr>
            <w:r w:rsidRPr="00064804">
              <w:rPr>
                <w:rFonts w:cstheme="minorHAnsi"/>
              </w:rPr>
              <w:t xml:space="preserve">Excellent </w:t>
            </w:r>
            <w:r w:rsidR="00B64539">
              <w:rPr>
                <w:rFonts w:cstheme="minorHAnsi"/>
              </w:rPr>
              <w:t xml:space="preserve">attention to detail. </w:t>
            </w:r>
          </w:p>
          <w:p w14:paraId="6D29E754" w14:textId="28266F54" w:rsidR="00064804" w:rsidRPr="00064804" w:rsidRDefault="00B64539" w:rsidP="00064804">
            <w:pPr>
              <w:numPr>
                <w:ilvl w:val="0"/>
                <w:numId w:val="22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Excellent </w:t>
            </w:r>
            <w:r w:rsidR="00064804" w:rsidRPr="00064804">
              <w:rPr>
                <w:rFonts w:cstheme="minorHAnsi"/>
              </w:rPr>
              <w:t xml:space="preserve">organisational and project </w:t>
            </w:r>
            <w:r>
              <w:rPr>
                <w:rFonts w:cstheme="minorHAnsi"/>
              </w:rPr>
              <w:t xml:space="preserve">management </w:t>
            </w:r>
            <w:r w:rsidR="00064804" w:rsidRPr="00064804">
              <w:rPr>
                <w:rFonts w:cstheme="minorHAnsi"/>
              </w:rPr>
              <w:t>skills</w:t>
            </w:r>
            <w:r>
              <w:rPr>
                <w:rFonts w:cstheme="minorHAnsi"/>
              </w:rPr>
              <w:t xml:space="preserve">. </w:t>
            </w:r>
          </w:p>
          <w:p w14:paraId="7B9C792C" w14:textId="77777777" w:rsidR="00064804" w:rsidRPr="00064804" w:rsidRDefault="00064804" w:rsidP="00064804">
            <w:pPr>
              <w:numPr>
                <w:ilvl w:val="0"/>
                <w:numId w:val="22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textAlignment w:val="baseline"/>
              <w:rPr>
                <w:rFonts w:cstheme="minorHAnsi"/>
              </w:rPr>
            </w:pPr>
            <w:r w:rsidRPr="00064804">
              <w:rPr>
                <w:rFonts w:cstheme="minorHAnsi"/>
              </w:rPr>
              <w:t>Confident disseminator of complex ideas and information into simple achievable steps.</w:t>
            </w:r>
          </w:p>
          <w:p w14:paraId="5C3D78BC" w14:textId="0865ABC1" w:rsidR="00722F3A" w:rsidRPr="005F73CE" w:rsidRDefault="00064804" w:rsidP="005F73CE">
            <w:pPr>
              <w:numPr>
                <w:ilvl w:val="0"/>
                <w:numId w:val="22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textAlignment w:val="baseline"/>
              <w:rPr>
                <w:rFonts w:cstheme="minorHAnsi"/>
              </w:rPr>
            </w:pPr>
            <w:r w:rsidRPr="00064804">
              <w:rPr>
                <w:rFonts w:cstheme="minorHAnsi"/>
              </w:rPr>
              <w:t>Ability to influence and manage meetings effectively.</w:t>
            </w:r>
          </w:p>
        </w:tc>
      </w:tr>
      <w:tr w:rsidR="004404A3" w:rsidRPr="006E7C9A" w14:paraId="110B7D81" w14:textId="77777777" w:rsidTr="00685764">
        <w:trPr>
          <w:trHeight w:val="29"/>
        </w:trPr>
        <w:tc>
          <w:tcPr>
            <w:tcW w:w="1815" w:type="dxa"/>
            <w:shd w:val="clear" w:color="auto" w:fill="4C8C2B"/>
          </w:tcPr>
          <w:p w14:paraId="67A12066" w14:textId="77777777" w:rsidR="004404A3" w:rsidRPr="00685764" w:rsidRDefault="004404A3" w:rsidP="00D3078C">
            <w:pPr>
              <w:spacing w:before="120"/>
              <w:rPr>
                <w:rFonts w:ascii="Bellfort" w:hAnsi="Bellfort" w:cs="Clear Sans"/>
                <w:color w:val="FFFFFF" w:themeColor="background1"/>
                <w:sz w:val="28"/>
                <w:szCs w:val="28"/>
              </w:rPr>
            </w:pPr>
            <w:r w:rsidRPr="00685764">
              <w:rPr>
                <w:rFonts w:ascii="Bellfort" w:hAnsi="Bellfort" w:cs="Clear Sans"/>
                <w:color w:val="FFFFFF" w:themeColor="background1"/>
                <w:sz w:val="28"/>
                <w:szCs w:val="28"/>
              </w:rPr>
              <w:t>Qualifications</w:t>
            </w:r>
          </w:p>
        </w:tc>
        <w:tc>
          <w:tcPr>
            <w:tcW w:w="8516" w:type="dxa"/>
          </w:tcPr>
          <w:p w14:paraId="6C018300" w14:textId="23DEE768" w:rsidR="004404A3" w:rsidRPr="00DB7743" w:rsidRDefault="00EC4BE4" w:rsidP="00DB7743">
            <w:pPr>
              <w:pStyle w:val="ListParagraph"/>
              <w:numPr>
                <w:ilvl w:val="0"/>
                <w:numId w:val="19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EC4BE4">
              <w:rPr>
                <w:rFonts w:eastAsia="Times New Roman" w:cstheme="minorHAnsi"/>
                <w:lang w:eastAsia="en-GB"/>
              </w:rPr>
              <w:t xml:space="preserve">Appropriate Degree </w:t>
            </w:r>
            <w:r w:rsidR="00DB7743">
              <w:rPr>
                <w:rFonts w:eastAsia="Times New Roman" w:cstheme="minorHAnsi"/>
                <w:lang w:eastAsia="en-GB"/>
              </w:rPr>
              <w:t>and/</w:t>
            </w:r>
            <w:r w:rsidRPr="00EC4BE4">
              <w:rPr>
                <w:rFonts w:eastAsia="Times New Roman" w:cstheme="minorHAnsi"/>
                <w:lang w:eastAsia="en-GB"/>
              </w:rPr>
              <w:t>or further professional educatio</w:t>
            </w:r>
            <w:r>
              <w:rPr>
                <w:rFonts w:eastAsia="Times New Roman" w:cstheme="minorHAnsi"/>
                <w:lang w:eastAsia="en-GB"/>
              </w:rPr>
              <w:t xml:space="preserve">n. </w:t>
            </w:r>
          </w:p>
        </w:tc>
      </w:tr>
    </w:tbl>
    <w:p w14:paraId="197DD83E" w14:textId="77777777" w:rsidR="000B2A5D" w:rsidRDefault="000B2A5D"/>
    <w:sectPr w:rsidR="000B2A5D" w:rsidSect="004404A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43FC5" w14:textId="77777777" w:rsidR="006510DC" w:rsidRDefault="006510DC" w:rsidP="00B96B4C">
      <w:pPr>
        <w:spacing w:after="0" w:line="240" w:lineRule="auto"/>
      </w:pPr>
      <w:r>
        <w:separator/>
      </w:r>
    </w:p>
  </w:endnote>
  <w:endnote w:type="continuationSeparator" w:id="0">
    <w:p w14:paraId="2952DEED" w14:textId="77777777" w:rsidR="006510DC" w:rsidRDefault="006510DC" w:rsidP="00B96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fort">
    <w:panose1 w:val="02000500000000000000"/>
    <w:charset w:val="00"/>
    <w:family w:val="auto"/>
    <w:pitch w:val="variable"/>
    <w:sig w:usb0="8000002F" w:usb1="1000000A" w:usb2="00000000" w:usb3="00000000" w:csb0="00000093" w:csb1="00000000"/>
  </w:font>
  <w:font w:name="Clear Sans">
    <w:altName w:val="Clear Sans"/>
    <w:panose1 w:val="020B0503030202020304"/>
    <w:charset w:val="00"/>
    <w:family w:val="swiss"/>
    <w:pitch w:val="variable"/>
    <w:sig w:usb0="A00002EF" w:usb1="500078FB" w:usb2="0000000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0A33E" w14:textId="77777777" w:rsidR="006510DC" w:rsidRDefault="006510DC" w:rsidP="00B96B4C">
      <w:pPr>
        <w:spacing w:after="0" w:line="240" w:lineRule="auto"/>
      </w:pPr>
      <w:r>
        <w:separator/>
      </w:r>
    </w:p>
  </w:footnote>
  <w:footnote w:type="continuationSeparator" w:id="0">
    <w:p w14:paraId="7E89EA35" w14:textId="77777777" w:rsidR="006510DC" w:rsidRDefault="006510DC" w:rsidP="00B96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4C9CE" w14:textId="7CA6D0A2" w:rsidR="00B96B4C" w:rsidRDefault="00B96B4C">
    <w:pPr>
      <w:pStyle w:val="Header"/>
    </w:pPr>
    <w:r>
      <w:rPr>
        <w:noProof/>
      </w:rPr>
      <w:drawing>
        <wp:inline distT="0" distB="0" distL="0" distR="0" wp14:anchorId="1F294E08" wp14:editId="0EA353D6">
          <wp:extent cx="1352550" cy="485775"/>
          <wp:effectExtent l="0" t="0" r="0" b="9525"/>
          <wp:docPr id="1" name="Picture 1" descr="cid:image002.png@01D3F369.6ECBC5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2.png@01D3F369.6ECBC5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5CC5F8" w14:textId="77777777" w:rsidR="00B96B4C" w:rsidRDefault="00B96B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A04"/>
    <w:multiLevelType w:val="hybridMultilevel"/>
    <w:tmpl w:val="8F9CF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16B64"/>
    <w:multiLevelType w:val="hybridMultilevel"/>
    <w:tmpl w:val="56348B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750D3B"/>
    <w:multiLevelType w:val="hybridMultilevel"/>
    <w:tmpl w:val="86B416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020371"/>
    <w:multiLevelType w:val="hybridMultilevel"/>
    <w:tmpl w:val="7F984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C4099"/>
    <w:multiLevelType w:val="hybridMultilevel"/>
    <w:tmpl w:val="EC562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A5622"/>
    <w:multiLevelType w:val="hybridMultilevel"/>
    <w:tmpl w:val="3EA6B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B7E3C"/>
    <w:multiLevelType w:val="hybridMultilevel"/>
    <w:tmpl w:val="4B9AD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A4596"/>
    <w:multiLevelType w:val="hybridMultilevel"/>
    <w:tmpl w:val="BF2808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E555B8"/>
    <w:multiLevelType w:val="hybridMultilevel"/>
    <w:tmpl w:val="950ED1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473305"/>
    <w:multiLevelType w:val="hybridMultilevel"/>
    <w:tmpl w:val="EDF0B2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086F07"/>
    <w:multiLevelType w:val="hybridMultilevel"/>
    <w:tmpl w:val="76FAF6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A31A12"/>
    <w:multiLevelType w:val="hybridMultilevel"/>
    <w:tmpl w:val="503C62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E31A63"/>
    <w:multiLevelType w:val="hybridMultilevel"/>
    <w:tmpl w:val="06D8C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81530"/>
    <w:multiLevelType w:val="hybridMultilevel"/>
    <w:tmpl w:val="4BE8720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0F028D"/>
    <w:multiLevelType w:val="hybridMultilevel"/>
    <w:tmpl w:val="F2B81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2B3563"/>
    <w:multiLevelType w:val="hybridMultilevel"/>
    <w:tmpl w:val="A8BA5C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4C2575"/>
    <w:multiLevelType w:val="hybridMultilevel"/>
    <w:tmpl w:val="7BC6C6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0C6C43"/>
    <w:multiLevelType w:val="hybridMultilevel"/>
    <w:tmpl w:val="334A04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3A2C7C"/>
    <w:multiLevelType w:val="hybridMultilevel"/>
    <w:tmpl w:val="89E8FA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A802B1"/>
    <w:multiLevelType w:val="hybridMultilevel"/>
    <w:tmpl w:val="CE1ED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A367C"/>
    <w:multiLevelType w:val="hybridMultilevel"/>
    <w:tmpl w:val="ECF043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48149C"/>
    <w:multiLevelType w:val="hybridMultilevel"/>
    <w:tmpl w:val="B0B0D4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4284661">
    <w:abstractNumId w:val="4"/>
  </w:num>
  <w:num w:numId="2" w16cid:durableId="672029503">
    <w:abstractNumId w:val="5"/>
  </w:num>
  <w:num w:numId="3" w16cid:durableId="1649747317">
    <w:abstractNumId w:val="12"/>
  </w:num>
  <w:num w:numId="4" w16cid:durableId="1492402248">
    <w:abstractNumId w:val="6"/>
  </w:num>
  <w:num w:numId="5" w16cid:durableId="79452955">
    <w:abstractNumId w:val="19"/>
  </w:num>
  <w:num w:numId="6" w16cid:durableId="1015426520">
    <w:abstractNumId w:val="3"/>
  </w:num>
  <w:num w:numId="7" w16cid:durableId="1153986045">
    <w:abstractNumId w:val="0"/>
  </w:num>
  <w:num w:numId="8" w16cid:durableId="1746680232">
    <w:abstractNumId w:val="11"/>
  </w:num>
  <w:num w:numId="9" w16cid:durableId="186213066">
    <w:abstractNumId w:val="8"/>
  </w:num>
  <w:num w:numId="10" w16cid:durableId="862741801">
    <w:abstractNumId w:val="13"/>
  </w:num>
  <w:num w:numId="11" w16cid:durableId="2079589362">
    <w:abstractNumId w:val="1"/>
  </w:num>
  <w:num w:numId="12" w16cid:durableId="363486681">
    <w:abstractNumId w:val="7"/>
  </w:num>
  <w:num w:numId="13" w16cid:durableId="788744142">
    <w:abstractNumId w:val="16"/>
  </w:num>
  <w:num w:numId="14" w16cid:durableId="349765848">
    <w:abstractNumId w:val="2"/>
  </w:num>
  <w:num w:numId="15" w16cid:durableId="520634334">
    <w:abstractNumId w:val="18"/>
  </w:num>
  <w:num w:numId="16" w16cid:durableId="585187050">
    <w:abstractNumId w:val="17"/>
  </w:num>
  <w:num w:numId="17" w16cid:durableId="1151141362">
    <w:abstractNumId w:val="15"/>
  </w:num>
  <w:num w:numId="18" w16cid:durableId="1802730446">
    <w:abstractNumId w:val="21"/>
  </w:num>
  <w:num w:numId="19" w16cid:durableId="579173863">
    <w:abstractNumId w:val="20"/>
  </w:num>
  <w:num w:numId="20" w16cid:durableId="579874463">
    <w:abstractNumId w:val="10"/>
  </w:num>
  <w:num w:numId="21" w16cid:durableId="237449283">
    <w:abstractNumId w:val="14"/>
  </w:num>
  <w:num w:numId="22" w16cid:durableId="8030864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A3"/>
    <w:rsid w:val="000013DA"/>
    <w:rsid w:val="00011C8E"/>
    <w:rsid w:val="0001589D"/>
    <w:rsid w:val="00037F51"/>
    <w:rsid w:val="00044246"/>
    <w:rsid w:val="00064804"/>
    <w:rsid w:val="00066B8A"/>
    <w:rsid w:val="00067B02"/>
    <w:rsid w:val="0007654E"/>
    <w:rsid w:val="000975F6"/>
    <w:rsid w:val="000A3C38"/>
    <w:rsid w:val="000B2A5D"/>
    <w:rsid w:val="000D6CDB"/>
    <w:rsid w:val="0010420E"/>
    <w:rsid w:val="00110DF3"/>
    <w:rsid w:val="0011740D"/>
    <w:rsid w:val="00124E4D"/>
    <w:rsid w:val="0013512C"/>
    <w:rsid w:val="00154A37"/>
    <w:rsid w:val="00162FCB"/>
    <w:rsid w:val="001702E8"/>
    <w:rsid w:val="0017079E"/>
    <w:rsid w:val="00172CC4"/>
    <w:rsid w:val="00197321"/>
    <w:rsid w:val="001B75F0"/>
    <w:rsid w:val="001E319C"/>
    <w:rsid w:val="00214AFF"/>
    <w:rsid w:val="0023009D"/>
    <w:rsid w:val="0023339F"/>
    <w:rsid w:val="00255323"/>
    <w:rsid w:val="00272CEB"/>
    <w:rsid w:val="002738D1"/>
    <w:rsid w:val="002820E6"/>
    <w:rsid w:val="00286256"/>
    <w:rsid w:val="002E538E"/>
    <w:rsid w:val="002F2FC9"/>
    <w:rsid w:val="0030676C"/>
    <w:rsid w:val="003254C8"/>
    <w:rsid w:val="003415CB"/>
    <w:rsid w:val="0034468B"/>
    <w:rsid w:val="00360A9D"/>
    <w:rsid w:val="00377222"/>
    <w:rsid w:val="00387A44"/>
    <w:rsid w:val="00393F47"/>
    <w:rsid w:val="003A527F"/>
    <w:rsid w:val="003B081A"/>
    <w:rsid w:val="003D562F"/>
    <w:rsid w:val="00434795"/>
    <w:rsid w:val="00434980"/>
    <w:rsid w:val="004404A3"/>
    <w:rsid w:val="0048541F"/>
    <w:rsid w:val="00486C7D"/>
    <w:rsid w:val="004B2EFC"/>
    <w:rsid w:val="004C7F5A"/>
    <w:rsid w:val="004E0A81"/>
    <w:rsid w:val="004F2744"/>
    <w:rsid w:val="004F322B"/>
    <w:rsid w:val="00515A47"/>
    <w:rsid w:val="00547991"/>
    <w:rsid w:val="0056145C"/>
    <w:rsid w:val="00565527"/>
    <w:rsid w:val="00581807"/>
    <w:rsid w:val="00591709"/>
    <w:rsid w:val="005B003C"/>
    <w:rsid w:val="005C6131"/>
    <w:rsid w:val="005D11DF"/>
    <w:rsid w:val="005F73CE"/>
    <w:rsid w:val="00634979"/>
    <w:rsid w:val="006510DC"/>
    <w:rsid w:val="00685764"/>
    <w:rsid w:val="00686D3B"/>
    <w:rsid w:val="006870EF"/>
    <w:rsid w:val="00690D09"/>
    <w:rsid w:val="006911EE"/>
    <w:rsid w:val="00691D49"/>
    <w:rsid w:val="006933EF"/>
    <w:rsid w:val="006D00BB"/>
    <w:rsid w:val="00705B34"/>
    <w:rsid w:val="00720198"/>
    <w:rsid w:val="00722F3A"/>
    <w:rsid w:val="00751B9C"/>
    <w:rsid w:val="007C246B"/>
    <w:rsid w:val="007C64CD"/>
    <w:rsid w:val="007C716B"/>
    <w:rsid w:val="007D42BC"/>
    <w:rsid w:val="007E1974"/>
    <w:rsid w:val="007E1FEF"/>
    <w:rsid w:val="007E5A75"/>
    <w:rsid w:val="00813CA2"/>
    <w:rsid w:val="00822532"/>
    <w:rsid w:val="00826E0E"/>
    <w:rsid w:val="0085523B"/>
    <w:rsid w:val="00861D79"/>
    <w:rsid w:val="0088796A"/>
    <w:rsid w:val="008A65DC"/>
    <w:rsid w:val="008D2EF0"/>
    <w:rsid w:val="008D6F92"/>
    <w:rsid w:val="009045FC"/>
    <w:rsid w:val="00926BD1"/>
    <w:rsid w:val="009306E5"/>
    <w:rsid w:val="00953F34"/>
    <w:rsid w:val="009A0EB6"/>
    <w:rsid w:val="009F5A61"/>
    <w:rsid w:val="00A04B1A"/>
    <w:rsid w:val="00A2442A"/>
    <w:rsid w:val="00A54E92"/>
    <w:rsid w:val="00A655EE"/>
    <w:rsid w:val="00A74538"/>
    <w:rsid w:val="00A86F6B"/>
    <w:rsid w:val="00AA209E"/>
    <w:rsid w:val="00AA3097"/>
    <w:rsid w:val="00AC3883"/>
    <w:rsid w:val="00AC6817"/>
    <w:rsid w:val="00B0434E"/>
    <w:rsid w:val="00B10955"/>
    <w:rsid w:val="00B14C70"/>
    <w:rsid w:val="00B16697"/>
    <w:rsid w:val="00B32C4C"/>
    <w:rsid w:val="00B4564D"/>
    <w:rsid w:val="00B530E9"/>
    <w:rsid w:val="00B538DE"/>
    <w:rsid w:val="00B57086"/>
    <w:rsid w:val="00B64539"/>
    <w:rsid w:val="00B659D6"/>
    <w:rsid w:val="00B8310C"/>
    <w:rsid w:val="00B96B4C"/>
    <w:rsid w:val="00BD1413"/>
    <w:rsid w:val="00BE33EB"/>
    <w:rsid w:val="00BF73C3"/>
    <w:rsid w:val="00C74375"/>
    <w:rsid w:val="00C81E70"/>
    <w:rsid w:val="00CF485B"/>
    <w:rsid w:val="00D20F08"/>
    <w:rsid w:val="00D251D3"/>
    <w:rsid w:val="00D634E6"/>
    <w:rsid w:val="00D73DE5"/>
    <w:rsid w:val="00D85677"/>
    <w:rsid w:val="00D9341F"/>
    <w:rsid w:val="00D93A00"/>
    <w:rsid w:val="00DB7743"/>
    <w:rsid w:val="00DF411D"/>
    <w:rsid w:val="00E04325"/>
    <w:rsid w:val="00E159F2"/>
    <w:rsid w:val="00E163FC"/>
    <w:rsid w:val="00E16AF2"/>
    <w:rsid w:val="00E17FDB"/>
    <w:rsid w:val="00E31E7C"/>
    <w:rsid w:val="00E60DAA"/>
    <w:rsid w:val="00E72307"/>
    <w:rsid w:val="00E815C6"/>
    <w:rsid w:val="00E816B7"/>
    <w:rsid w:val="00E83926"/>
    <w:rsid w:val="00E85065"/>
    <w:rsid w:val="00EB50B4"/>
    <w:rsid w:val="00EC1A69"/>
    <w:rsid w:val="00EC4BE4"/>
    <w:rsid w:val="00EC6021"/>
    <w:rsid w:val="00ED77EE"/>
    <w:rsid w:val="00EF25E7"/>
    <w:rsid w:val="00F27537"/>
    <w:rsid w:val="00F37B51"/>
    <w:rsid w:val="00F4769E"/>
    <w:rsid w:val="00F574BE"/>
    <w:rsid w:val="00F745FA"/>
    <w:rsid w:val="00FB0CEC"/>
    <w:rsid w:val="00FC4D71"/>
    <w:rsid w:val="00FD23C1"/>
    <w:rsid w:val="00FE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696C65F"/>
  <w15:chartTrackingRefBased/>
  <w15:docId w15:val="{684BAB34-FB75-4B2C-9D54-C7F5BF50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4A3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04A3"/>
    <w:pPr>
      <w:spacing w:after="0" w:line="240" w:lineRule="auto"/>
    </w:pPr>
  </w:style>
  <w:style w:type="table" w:styleId="TableGrid">
    <w:name w:val="Table Grid"/>
    <w:basedOn w:val="TableNormal"/>
    <w:uiPriority w:val="59"/>
    <w:rsid w:val="00440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6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B4C"/>
  </w:style>
  <w:style w:type="paragraph" w:styleId="Footer">
    <w:name w:val="footer"/>
    <w:basedOn w:val="Normal"/>
    <w:link w:val="FooterChar"/>
    <w:uiPriority w:val="99"/>
    <w:unhideWhenUsed/>
    <w:rsid w:val="00B96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B4C"/>
  </w:style>
  <w:style w:type="paragraph" w:styleId="ListParagraph">
    <w:name w:val="List Paragraph"/>
    <w:basedOn w:val="Normal"/>
    <w:uiPriority w:val="34"/>
    <w:qFormat/>
    <w:rsid w:val="00926BD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B2A5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Roberts</dc:creator>
  <cp:keywords/>
  <dc:description/>
  <cp:lastModifiedBy>Hannah Dockery</cp:lastModifiedBy>
  <cp:revision>4</cp:revision>
  <cp:lastPrinted>2023-07-04T17:00:00Z</cp:lastPrinted>
  <dcterms:created xsi:type="dcterms:W3CDTF">2023-07-04T11:57:00Z</dcterms:created>
  <dcterms:modified xsi:type="dcterms:W3CDTF">2023-09-05T08:54:00Z</dcterms:modified>
</cp:coreProperties>
</file>